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5E7" w:rsidRDefault="00E12A88">
      <w:r>
        <w:rPr>
          <w:rStyle w:val="postbody1"/>
          <w:rFonts w:ascii="Verdana" w:hAnsi="Verdana"/>
          <w:color w:val="FF0000"/>
          <w:sz w:val="27"/>
          <w:szCs w:val="27"/>
        </w:rPr>
        <w:t>Сделать Windows XP лицензионным</w:t>
      </w:r>
      <w:r>
        <w:rPr>
          <w:rStyle w:val="postbody1"/>
          <w:rFonts w:ascii="Verdana" w:hAnsi="Verdana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Style w:val="postbody1"/>
          <w:rFonts w:ascii="Verdana" w:hAnsi="Verdana"/>
          <w:b/>
          <w:bCs/>
        </w:rPr>
        <w:t>Тип издания:</w:t>
      </w:r>
      <w:r>
        <w:rPr>
          <w:rStyle w:val="postbody1"/>
          <w:rFonts w:ascii="Verdana" w:hAnsi="Verdana"/>
        </w:rPr>
        <w:t xml:space="preserve"> пиратка 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Style w:val="postbody1"/>
          <w:rFonts w:ascii="Verdana" w:hAnsi="Verdana"/>
          <w:b/>
          <w:bCs/>
        </w:rPr>
        <w:t>Язык интерфейса:</w:t>
      </w:r>
      <w:r>
        <w:rPr>
          <w:rStyle w:val="postbody1"/>
          <w:rFonts w:ascii="Verdana" w:hAnsi="Verdana"/>
        </w:rPr>
        <w:t xml:space="preserve"> только английский 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Style w:val="postbody1"/>
          <w:rFonts w:ascii="Verdana" w:hAnsi="Verdana"/>
          <w:b/>
          <w:bCs/>
        </w:rPr>
        <w:t>Лекарство:</w:t>
      </w:r>
      <w:r>
        <w:rPr>
          <w:rStyle w:val="postbody1"/>
          <w:rFonts w:ascii="Verdana" w:hAnsi="Verdana"/>
        </w:rPr>
        <w:t xml:space="preserve"> Не требуется 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Style w:val="postbody1"/>
          <w:rFonts w:ascii="Verdana" w:hAnsi="Verdana"/>
          <w:b/>
          <w:bCs/>
        </w:rPr>
        <w:t>Платформа:</w:t>
      </w:r>
      <w:r>
        <w:rPr>
          <w:rStyle w:val="postbody1"/>
          <w:rFonts w:ascii="Verdana" w:hAnsi="Verdana"/>
        </w:rPr>
        <w:t xml:space="preserve"> win xp sp2 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Style w:val="postbody1"/>
          <w:rFonts w:ascii="Verdana" w:hAnsi="Verdana"/>
          <w:b/>
          <w:bCs/>
        </w:rPr>
        <w:t>Описание:</w:t>
      </w:r>
      <w:r>
        <w:rPr>
          <w:rStyle w:val="postbody1"/>
          <w:rFonts w:ascii="Verdana" w:hAnsi="Verdana"/>
        </w:rPr>
        <w:t xml:space="preserve"> </w:t>
      </w:r>
      <w:r>
        <w:rPr>
          <w:rStyle w:val="postbody1"/>
          <w:rFonts w:ascii="Verdana" w:hAnsi="Verdana"/>
          <w:color w:val="006400"/>
        </w:rPr>
        <w:t xml:space="preserve">Превращает пиратскую Винду в "лицензионную",т.е. при обновлении Windows Update все обновления,заплатки будут скачиваться.Также вы избавитесь от назязчивой надписи "возможно вы приобрели пиратскую версию" </w:t>
      </w:r>
      <w:r>
        <w:rPr>
          <w:rFonts w:ascii="Verdana" w:hAnsi="Verdana"/>
          <w:noProof/>
          <w:color w:val="006400"/>
          <w:sz w:val="18"/>
          <w:szCs w:val="18"/>
        </w:rPr>
        <w:drawing>
          <wp:inline distT="0" distB="0" distL="0" distR="0">
            <wp:extent cx="190500" cy="228600"/>
            <wp:effectExtent l="19050" t="0" r="0" b="0"/>
            <wp:docPr id="1" name="Рисунок 1" descr="Sm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il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postbody1"/>
          <w:rFonts w:ascii="Verdana" w:hAnsi="Verdana"/>
          <w:color w:val="006400"/>
        </w:rPr>
        <w:t>.Сам пробовал-все получается.Обновления с сайта Микрософт загружаются.Перезагружаться в безопасном режиме не требуется</w:t>
      </w:r>
      <w:r>
        <w:rPr>
          <w:rStyle w:val="postbody1"/>
          <w:rFonts w:ascii="Verdana" w:hAnsi="Verdana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Не забывайте перед тем как пробовать делать точку восстановления системы. 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Style w:val="postbody1"/>
          <w:rFonts w:ascii="Verdana" w:hAnsi="Verdana"/>
        </w:rPr>
        <w:t>Ставил на Win XP Professional Версия 2002 SP2 русская</w:t>
      </w:r>
    </w:p>
    <w:sectPr w:rsidR="004F7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12A88"/>
    <w:rsid w:val="004F75E7"/>
    <w:rsid w:val="00E1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body1">
    <w:name w:val="postbody1"/>
    <w:basedOn w:val="a0"/>
    <w:rsid w:val="00E12A88"/>
    <w:rPr>
      <w:color w:val="000000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E12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2A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Company>Chivilov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3</cp:revision>
  <dcterms:created xsi:type="dcterms:W3CDTF">2007-03-25T22:20:00Z</dcterms:created>
  <dcterms:modified xsi:type="dcterms:W3CDTF">2007-03-25T22:21:00Z</dcterms:modified>
</cp:coreProperties>
</file>